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A" w:rsidRPr="008D0E29" w:rsidRDefault="008F488A" w:rsidP="001522BC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="00DE014A" w:rsidRPr="008D0E29">
        <w:rPr>
          <w:sz w:val="40"/>
          <w:szCs w:val="40"/>
        </w:rPr>
        <w:t xml:space="preserve"> </w:t>
      </w:r>
      <w:r>
        <w:rPr>
          <w:sz w:val="40"/>
          <w:szCs w:val="40"/>
        </w:rPr>
        <w:t>stycznia 2024</w:t>
      </w:r>
      <w:r w:rsidR="00461587" w:rsidRPr="008D0E29">
        <w:rPr>
          <w:sz w:val="40"/>
          <w:szCs w:val="40"/>
        </w:rPr>
        <w:t>r.</w:t>
      </w:r>
      <w:r w:rsidR="00DF216A" w:rsidRPr="008D0E29">
        <w:rPr>
          <w:sz w:val="40"/>
          <w:szCs w:val="40"/>
        </w:rPr>
        <w:t xml:space="preserve"> (</w:t>
      </w:r>
      <w:r w:rsidR="00D67450">
        <w:rPr>
          <w:sz w:val="40"/>
          <w:szCs w:val="40"/>
        </w:rPr>
        <w:t>środa</w:t>
      </w:r>
      <w:r w:rsidR="00461587" w:rsidRPr="008D0E29">
        <w:rPr>
          <w:sz w:val="40"/>
          <w:szCs w:val="40"/>
        </w:rPr>
        <w:t>)</w:t>
      </w:r>
      <w:r w:rsidR="00DF216A" w:rsidRPr="008D0E29">
        <w:rPr>
          <w:sz w:val="40"/>
          <w:szCs w:val="40"/>
        </w:rPr>
        <w:t xml:space="preserve"> </w:t>
      </w:r>
      <w:r w:rsidR="00D67450">
        <w:rPr>
          <w:sz w:val="40"/>
          <w:szCs w:val="40"/>
        </w:rPr>
        <w:t>godz. 16:3</w:t>
      </w:r>
      <w:r w:rsidR="008C33E3" w:rsidRPr="008C33E3">
        <w:rPr>
          <w:sz w:val="40"/>
          <w:szCs w:val="40"/>
        </w:rPr>
        <w:t>0</w:t>
      </w:r>
    </w:p>
    <w:p w:rsidR="00A472D4" w:rsidRPr="008D0E29" w:rsidRDefault="00D67450" w:rsidP="001522BC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SPOTKANIA Z RODZICAMI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678"/>
        <w:gridCol w:w="2410"/>
        <w:gridCol w:w="1559"/>
      </w:tblGrid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DE014A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br/>
            </w:r>
            <w:r w:rsidR="001522BC"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Sala 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 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A01FD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Władecki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Default="00EA1FA0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Kuczkowska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  <w:p w:rsidR="008C33E3" w:rsidRPr="001522BC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Stasiowski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EA1FA0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8C33E3" w:rsidRPr="001522BC" w:rsidTr="008C33E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innowacją  komputerowe wspomaganie projektowania CAD (Patronat HUSAR);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A01FD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Danielewska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EA1FA0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8C33E3" w:rsidRPr="001522BC" w:rsidTr="008C33E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 dekarstwa, </w:t>
            </w:r>
            <w:r w:rsidRPr="008C3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A01FD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Armacka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EA1FA0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8C33E3" w:rsidRPr="001522BC" w:rsidTr="008C33E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3E3" w:rsidRPr="001522BC" w:rsidRDefault="00A01FD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Żaneta Kardacz Furmanek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F488A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CAD,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Kacprzak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F488A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krajobrazu,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Słowińska</w:t>
            </w:r>
          </w:p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Sokół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wnętrz;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Szatkowska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CAD; technik architektury krajobrazu;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Sztolcman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innowacją  komputerowe wspomaganie projektowania CAD (Patronat HUSAR);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Haśkiewicz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F488A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  <w:bookmarkStart w:id="0" w:name="_GoBack"/>
            <w:bookmarkEnd w:id="0"/>
          </w:p>
        </w:tc>
      </w:tr>
      <w:tr w:rsidR="008C33E3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innowacją aranżacja wnętrz; technik architektury krajobrazu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E3" w:rsidRPr="001522BC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Jetter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E3" w:rsidRPr="001522BC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</w:tbl>
    <w:p w:rsidR="001522BC" w:rsidRDefault="001522BC" w:rsidP="00D67450"/>
    <w:sectPr w:rsidR="0015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C"/>
    <w:rsid w:val="000D305F"/>
    <w:rsid w:val="001522BC"/>
    <w:rsid w:val="001745B7"/>
    <w:rsid w:val="001822F1"/>
    <w:rsid w:val="001B1362"/>
    <w:rsid w:val="002F409A"/>
    <w:rsid w:val="00303471"/>
    <w:rsid w:val="00461587"/>
    <w:rsid w:val="008C33E3"/>
    <w:rsid w:val="008D0E29"/>
    <w:rsid w:val="008F1AB4"/>
    <w:rsid w:val="008F488A"/>
    <w:rsid w:val="00A01FD3"/>
    <w:rsid w:val="00A472D4"/>
    <w:rsid w:val="00AC33D2"/>
    <w:rsid w:val="00B37A0F"/>
    <w:rsid w:val="00B9369C"/>
    <w:rsid w:val="00D67450"/>
    <w:rsid w:val="00DE014A"/>
    <w:rsid w:val="00DF216A"/>
    <w:rsid w:val="00E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562-D447-4353-91B9-EAD9574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2024-01-05T08:38:00Z</cp:lastPrinted>
  <dcterms:created xsi:type="dcterms:W3CDTF">2023-11-06T08:27:00Z</dcterms:created>
  <dcterms:modified xsi:type="dcterms:W3CDTF">2024-01-05T08:38:00Z</dcterms:modified>
</cp:coreProperties>
</file>