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A" w:rsidRDefault="001822F1" w:rsidP="001522BC">
      <w:pPr>
        <w:jc w:val="center"/>
        <w:rPr>
          <w:sz w:val="48"/>
          <w:szCs w:val="48"/>
        </w:rPr>
      </w:pPr>
      <w:r>
        <w:rPr>
          <w:sz w:val="48"/>
          <w:szCs w:val="48"/>
        </w:rPr>
        <w:t>10 stycznia 2023</w:t>
      </w:r>
      <w:r w:rsidR="00461587">
        <w:rPr>
          <w:sz w:val="48"/>
          <w:szCs w:val="48"/>
        </w:rPr>
        <w:t>r.</w:t>
      </w:r>
      <w:r w:rsidR="00DF216A">
        <w:rPr>
          <w:sz w:val="48"/>
          <w:szCs w:val="48"/>
        </w:rPr>
        <w:t xml:space="preserve"> (</w:t>
      </w:r>
      <w:r>
        <w:rPr>
          <w:sz w:val="48"/>
          <w:szCs w:val="48"/>
        </w:rPr>
        <w:t>wtorek</w:t>
      </w:r>
      <w:r w:rsidR="00461587">
        <w:rPr>
          <w:sz w:val="48"/>
          <w:szCs w:val="48"/>
        </w:rPr>
        <w:t>)</w:t>
      </w:r>
      <w:r w:rsidR="00DF216A">
        <w:rPr>
          <w:sz w:val="48"/>
          <w:szCs w:val="48"/>
        </w:rPr>
        <w:t xml:space="preserve"> </w:t>
      </w:r>
    </w:p>
    <w:p w:rsidR="00A472D4" w:rsidRPr="001522BC" w:rsidRDefault="002F409A" w:rsidP="001522BC">
      <w:pPr>
        <w:jc w:val="center"/>
        <w:rPr>
          <w:sz w:val="48"/>
          <w:szCs w:val="48"/>
        </w:rPr>
      </w:pPr>
      <w:r w:rsidRPr="008C3CCD">
        <w:rPr>
          <w:color w:val="FFFFFF" w:themeColor="background1"/>
          <w:sz w:val="48"/>
          <w:szCs w:val="48"/>
        </w:rPr>
        <w:t>RADA PEDAGOGICZNA 15:00 SALA 103</w:t>
      </w:r>
      <w:r w:rsidR="00DF216A">
        <w:rPr>
          <w:sz w:val="48"/>
          <w:szCs w:val="48"/>
        </w:rPr>
        <w:br/>
      </w:r>
      <w:r w:rsidR="001822F1">
        <w:rPr>
          <w:sz w:val="48"/>
          <w:szCs w:val="48"/>
        </w:rPr>
        <w:t>ZEBRANIA Z RODZICAMI 16</w:t>
      </w:r>
      <w:r w:rsidR="008F1AB4">
        <w:rPr>
          <w:sz w:val="48"/>
          <w:szCs w:val="48"/>
        </w:rPr>
        <w:t>:30</w:t>
      </w:r>
    </w:p>
    <w:p w:rsidR="001522BC" w:rsidRDefault="001522BC"/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678"/>
        <w:gridCol w:w="2410"/>
        <w:gridCol w:w="1559"/>
      </w:tblGrid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Sala 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Kuczkowska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Stasiowski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B1362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 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Aptowicz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CAD,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Kacprzak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krajobrazu,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Słowińska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Sokół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wnętrz;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Szatkowska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2F409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CAD; technik architektury krajobrazu;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Sztolcman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461587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innowacją  komputerowe wspomaganie projektowania CAD (Patronat HUSAR);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Haśkiewicz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Default="002F409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:rsidR="001822F1" w:rsidRDefault="002F409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</w:t>
            </w:r>
            <w:r w:rsidR="00182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2F409A" w:rsidRPr="001522BC" w:rsidRDefault="002F409A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9.01.2023r.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innowacją aranżacja wnętrz; technik architektury krajobrazu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Jetter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budownictwa;  technik robót wykończeniowych w budownictwie;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Bryłka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krajobrazu;  technik geodeta;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Dębczyńska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bookmarkStart w:id="0" w:name="_GoBack" w:colFirst="0" w:colLast="3"/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IVA 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technik budownictwa;  technik robót wykończeniowych w budownictwie;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Violetta </w:t>
            </w:r>
            <w:proofErr w:type="spellStart"/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Renda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8C3CCD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205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IVB 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technik architektury krajobrazu;  technik geodeta;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8C3CCD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Ireneusz Zajączkowski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8C3CCD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8C3CC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202</w:t>
            </w:r>
          </w:p>
        </w:tc>
      </w:tr>
      <w:bookmarkEnd w:id="0"/>
    </w:tbl>
    <w:p w:rsidR="001522BC" w:rsidRDefault="001522BC"/>
    <w:sectPr w:rsidR="0015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C"/>
    <w:rsid w:val="000D305F"/>
    <w:rsid w:val="001522BC"/>
    <w:rsid w:val="001745B7"/>
    <w:rsid w:val="001822F1"/>
    <w:rsid w:val="001B1362"/>
    <w:rsid w:val="002F409A"/>
    <w:rsid w:val="00461587"/>
    <w:rsid w:val="008C3CCD"/>
    <w:rsid w:val="008F1AB4"/>
    <w:rsid w:val="00A472D4"/>
    <w:rsid w:val="00B37A0F"/>
    <w:rsid w:val="00B9369C"/>
    <w:rsid w:val="00D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562-D447-4353-91B9-EAD9574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2023-01-04T13:00:00Z</cp:lastPrinted>
  <dcterms:created xsi:type="dcterms:W3CDTF">2023-01-04T13:00:00Z</dcterms:created>
  <dcterms:modified xsi:type="dcterms:W3CDTF">2023-01-04T13:00:00Z</dcterms:modified>
</cp:coreProperties>
</file>